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8F" w:rsidRPr="00FC418F" w:rsidRDefault="00FC418F">
      <w:pPr>
        <w:rPr>
          <w:b/>
        </w:rPr>
      </w:pPr>
      <w:r w:rsidRPr="00FC418F">
        <w:rPr>
          <w:b/>
        </w:rPr>
        <w:t xml:space="preserve">PLAN PRACY NIEPUBLICZNEGO PRZEDSZKOLA W MOSTKACH </w:t>
      </w:r>
      <w:r w:rsidR="00525A43">
        <w:rPr>
          <w:b/>
        </w:rPr>
        <w:t>NA ROK SZKOLNY 2021-2022</w:t>
      </w:r>
    </w:p>
    <w:p w:rsidR="00FC418F" w:rsidRDefault="00FC418F">
      <w:r>
        <w:t xml:space="preserve"> Roczny Plan Pracy powstał w oparciu o wnioski ze sprawowanego nadzoru pedagogicznego w roku szkolnym 2020/2021 </w:t>
      </w:r>
    </w:p>
    <w:p w:rsidR="00FC418F" w:rsidRDefault="00FC418F">
      <w:r>
        <w:t xml:space="preserve">Roczny Plan Pracy uwzględnia ponadto kierunki polityki oświatowej państwa określone przez </w:t>
      </w:r>
      <w:proofErr w:type="spellStart"/>
      <w:r>
        <w:t>MEiN</w:t>
      </w:r>
      <w:proofErr w:type="spellEnd"/>
      <w:r>
        <w:t xml:space="preserve"> na rok szkolny 2021/2022.</w:t>
      </w:r>
    </w:p>
    <w:p w:rsidR="00FC418F" w:rsidRDefault="00FC418F">
      <w:r>
        <w:t xml:space="preserve"> Zawartość planu</w:t>
      </w:r>
    </w:p>
    <w:p w:rsidR="00FC418F" w:rsidRDefault="00FC418F">
      <w:r>
        <w:t xml:space="preserve"> 1. Priorytety pracy przedszkola na rok szkolny 2021/2022</w:t>
      </w:r>
    </w:p>
    <w:p w:rsidR="00FC418F" w:rsidRDefault="00FC418F">
      <w:r>
        <w:t xml:space="preserve"> 2. Diagnoza stanu przedszkola na koniec roku szkolnego 2020/2021 </w:t>
      </w:r>
    </w:p>
    <w:p w:rsidR="00FC418F" w:rsidRDefault="00FC418F">
      <w:r>
        <w:t xml:space="preserve">3. Obszary działalności przedszkola oraz określenie sposobu realizacji zadań </w:t>
      </w:r>
    </w:p>
    <w:p w:rsidR="00FC418F" w:rsidRDefault="00FC418F">
      <w:r>
        <w:t>4. Wykaz programów wychowania przedszkolnego przyjętych do realizacji</w:t>
      </w:r>
    </w:p>
    <w:p w:rsidR="00000000" w:rsidRDefault="00FC418F">
      <w:r>
        <w:t xml:space="preserve"> 5. Kalendarz imprez i uroczystości przedszkolnych Priorytety pracy przedszkola na rok szkolny 2021/2022 zgodne z kierunkami polityki oświatowej państwa ( dotyczące przedszkoli). 1. Wychowanie do wrażliwości na prawdę i dobro. Kształtowanie właściwych postaw szlachetności, zaangażowania społecznego i dbałości o zdrowie. 2. 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 3. Wzmocnienie edukacji ekologicznej w szkołach. Rozwijanie postawy odpowiedzialności za środowisko naturalne. Zadania z zakresu nadzoru pedagogicznego dla kuratorów oświaty w zakresie kontroli: a) w przedszkolach oraz innych formach wychowania przedszkolnego:  „Organizacja wczesnego wspomagania rozwoju dziecka”;</w:t>
      </w:r>
      <w:r>
        <w:sym w:font="Symbol" w:char="F02D"/>
      </w:r>
      <w:r>
        <w:t xml:space="preserve"> Diagnoza stanu przedszkola na koniec roku szkolnego 2020/2021 Wnioski z nadzoru: 1. Przedszkole jest bezpiecznym miejscem pracy i pobytu dziecka. 2. Baza lokalowa przedszkola i jego wyposażenie pozwalają na realizację przyjętego programu wychowania przedszkolnego</w:t>
      </w:r>
    </w:p>
    <w:p w:rsidR="00FC418F" w:rsidRDefault="00FC418F">
      <w:r>
        <w:t>6. Baza lokalowa przedszkola i jego wyposażenie pozwalają na realizację przyjętego programu wychowania przedszkolnego.</w:t>
      </w:r>
    </w:p>
    <w:p w:rsidR="00FC418F" w:rsidRDefault="00FC418F">
      <w:r>
        <w:t xml:space="preserve">7. Kąciki zainteresowań (stałe i czasowe) są stale wzbogacane, sprzyjają podejmowaniu przez dzieci samodzielnej eksploracji świata , z poszanowaniem ich indywidualnych potrzeb i zainteresowań </w:t>
      </w:r>
      <w:proofErr w:type="spellStart"/>
      <w:r>
        <w:t>eduk</w:t>
      </w:r>
      <w:proofErr w:type="spellEnd"/>
      <w:r>
        <w:t>.</w:t>
      </w:r>
    </w:p>
    <w:p w:rsidR="00FC418F" w:rsidRDefault="00FC418F">
      <w:r>
        <w:t xml:space="preserve">8. Przedszkole działa zgodnie z kalendarzem imprez, uroczystości i wycieczek. </w:t>
      </w:r>
    </w:p>
    <w:p w:rsidR="00FC418F" w:rsidRDefault="00FC418F">
      <w:r>
        <w:lastRenderedPageBreak/>
        <w:t xml:space="preserve">9. Nauczyciele maja wysokie kwalifikacje i ustawicznie doskonalą swoje umiejętności. </w:t>
      </w:r>
    </w:p>
    <w:p w:rsidR="00FC418F" w:rsidRDefault="00FC418F">
      <w:r>
        <w:t>10. Rozwijana jest współpraca ze środowiskiem lokalnym na rzecz rozwoju dzieci.</w:t>
      </w:r>
    </w:p>
    <w:p w:rsidR="00FC418F" w:rsidRDefault="00FC418F">
      <w:r>
        <w:t xml:space="preserve">11. Rodzice są zadowoleni z usług przedszkola i chętnie podejmują współpracę. </w:t>
      </w:r>
    </w:p>
    <w:p w:rsidR="00FC418F" w:rsidRDefault="00FC418F">
      <w:r>
        <w:t>12. Organizacja zajęć w przedszkolu zapewnia wszechstronny rozwój dzieci, rozwija kreatywność, samodzielność, umiejętność współdziałania w grupie oraz przygotowuje je do dalszej edukacji.</w:t>
      </w:r>
    </w:p>
    <w:p w:rsidR="00FC418F" w:rsidRDefault="00FC418F">
      <w:r>
        <w:t xml:space="preserve"> 13. W czasie kształcenia na odległość nauczyciele prowadzili zajęcia poprzez platformę Microsoft </w:t>
      </w:r>
      <w:proofErr w:type="spellStart"/>
      <w:r>
        <w:t>Teams</w:t>
      </w:r>
      <w:proofErr w:type="spellEnd"/>
      <w:r>
        <w:t xml:space="preserve">, udostępniali dzieciom materiały w rozsądnej ilości i odpowiednich odstępach czasowych. Były to: opracowane przez nauczycieli propozycje twórczej aktywności dzieci, linki do słuchowisk, audycji radiowych, informacje o programach telewizyjnych, zabawy </w:t>
      </w:r>
      <w:proofErr w:type="spellStart"/>
      <w:r>
        <w:t>on-line</w:t>
      </w:r>
      <w:proofErr w:type="spellEnd"/>
      <w:r>
        <w:t>, propozycje wykonania prac plastycznych i technicznych, zabaw badawczych i eksperymentów</w:t>
      </w:r>
    </w:p>
    <w:p w:rsidR="00483524" w:rsidRDefault="00483524"/>
    <w:p w:rsidR="00483524" w:rsidRDefault="00483524"/>
    <w:p w:rsidR="00483524" w:rsidRDefault="00483524"/>
    <w:p w:rsidR="00483524" w:rsidRDefault="00483524"/>
    <w:p w:rsidR="00483524" w:rsidRDefault="00483524"/>
    <w:p w:rsidR="00483524" w:rsidRDefault="00483524"/>
    <w:p w:rsidR="00483524" w:rsidRDefault="00483524"/>
    <w:p w:rsidR="00483524" w:rsidRDefault="00483524"/>
    <w:p w:rsidR="00483524" w:rsidRDefault="00483524"/>
    <w:p w:rsidR="00483524" w:rsidRDefault="00483524"/>
    <w:p w:rsidR="00483524" w:rsidRDefault="00483524"/>
    <w:tbl>
      <w:tblPr>
        <w:tblStyle w:val="Tabela-Siatka"/>
        <w:tblW w:w="0" w:type="auto"/>
        <w:tblLook w:val="04A0"/>
      </w:tblPr>
      <w:tblGrid>
        <w:gridCol w:w="7054"/>
        <w:gridCol w:w="57"/>
        <w:gridCol w:w="2318"/>
        <w:gridCol w:w="76"/>
        <w:gridCol w:w="4639"/>
        <w:gridCol w:w="76"/>
      </w:tblGrid>
      <w:tr w:rsidR="00483524" w:rsidTr="00B30C2C">
        <w:trPr>
          <w:gridAfter w:val="1"/>
          <w:wAfter w:w="76" w:type="dxa"/>
        </w:trPr>
        <w:tc>
          <w:tcPr>
            <w:tcW w:w="7054" w:type="dxa"/>
          </w:tcPr>
          <w:p w:rsidR="00483524" w:rsidRPr="004A6ED2" w:rsidRDefault="00483524" w:rsidP="004A6ED2">
            <w:pPr>
              <w:jc w:val="center"/>
              <w:rPr>
                <w:b/>
              </w:rPr>
            </w:pPr>
            <w:r w:rsidRPr="004A6ED2">
              <w:rPr>
                <w:b/>
              </w:rPr>
              <w:lastRenderedPageBreak/>
              <w:t>Cele i sposoby realizacji</w:t>
            </w:r>
          </w:p>
          <w:p w:rsidR="004A6ED2" w:rsidRPr="004A6ED2" w:rsidRDefault="004A6ED2" w:rsidP="004A6ED2">
            <w:pPr>
              <w:jc w:val="center"/>
              <w:rPr>
                <w:b/>
              </w:rPr>
            </w:pPr>
          </w:p>
        </w:tc>
        <w:tc>
          <w:tcPr>
            <w:tcW w:w="2375" w:type="dxa"/>
            <w:gridSpan w:val="2"/>
          </w:tcPr>
          <w:p w:rsidR="00483524" w:rsidRPr="004A6ED2" w:rsidRDefault="00483524" w:rsidP="004A6ED2">
            <w:pPr>
              <w:jc w:val="center"/>
              <w:rPr>
                <w:b/>
              </w:rPr>
            </w:pPr>
            <w:r w:rsidRPr="004A6ED2">
              <w:rPr>
                <w:b/>
              </w:rPr>
              <w:t>Terminy</w:t>
            </w:r>
          </w:p>
        </w:tc>
        <w:tc>
          <w:tcPr>
            <w:tcW w:w="4715" w:type="dxa"/>
            <w:gridSpan w:val="2"/>
          </w:tcPr>
          <w:p w:rsidR="00483524" w:rsidRPr="004A6ED2" w:rsidRDefault="00483524" w:rsidP="004A6ED2">
            <w:pPr>
              <w:jc w:val="center"/>
              <w:rPr>
                <w:b/>
              </w:rPr>
            </w:pPr>
            <w:r w:rsidRPr="004A6ED2">
              <w:rPr>
                <w:b/>
              </w:rPr>
              <w:t>Osoby odpowiedzialne za realizację</w:t>
            </w:r>
          </w:p>
        </w:tc>
      </w:tr>
      <w:tr w:rsidR="00483524" w:rsidTr="00B30C2C">
        <w:tc>
          <w:tcPr>
            <w:tcW w:w="7111" w:type="dxa"/>
            <w:gridSpan w:val="2"/>
          </w:tcPr>
          <w:p w:rsidR="00432435" w:rsidRDefault="00483524">
            <w:r w:rsidRPr="00432435">
              <w:rPr>
                <w:b/>
              </w:rPr>
              <w:t>JEDNOŚĆ/RESPEKTOWANIE NORM SPOŁECZNYCH</w:t>
            </w:r>
          </w:p>
          <w:p w:rsidR="00483524" w:rsidRDefault="00483524">
            <w:r>
              <w:t xml:space="preserve"> 1. „Kodeks przedszkolaka” – tworzenie przez dzieci, przy pomocy nauczyciela, zbioru zasad i norm postępowania obowiązujących w przedszkolu </w:t>
            </w:r>
          </w:p>
          <w:p w:rsidR="00483524" w:rsidRDefault="00483524">
            <w:r>
              <w:t xml:space="preserve">2. Organizacja przez nauczycieli zabaw uczących współdziałania, wykorzystanie elementów metody Weroniki </w:t>
            </w:r>
            <w:proofErr w:type="spellStart"/>
            <w:r>
              <w:t>Sherborne</w:t>
            </w:r>
            <w:proofErr w:type="spellEnd"/>
            <w:r>
              <w:t>.</w:t>
            </w:r>
          </w:p>
          <w:p w:rsidR="00483524" w:rsidRDefault="00483524" w:rsidP="00483524">
            <w:r>
              <w:t xml:space="preserve"> 3. „Czarodziejskie słowa” – wdrażanie do stosowania zwrotów grzecznościowych </w:t>
            </w:r>
          </w:p>
          <w:p w:rsidR="00483524" w:rsidRDefault="00483524" w:rsidP="00483524">
            <w:r>
              <w:t xml:space="preserve">4. Stwarzanie przyjaznego klimatu w grupie sprzyjającego okazywaniu troskliwości i zainteresowania kolegą/koleżanką z grupy: np. zorganizowanie kącika urodzinowego dla dzieci, organizacja urodzin dziecka w grupie, utrzymywanie kontaktu z nieobecnym chorym dzieckiem itp. </w:t>
            </w:r>
            <w:r w:rsidRPr="004A6ED2">
              <w:rPr>
                <w:b/>
              </w:rPr>
              <w:t xml:space="preserve">ODPOWIEDZIALNOŚĆ </w:t>
            </w:r>
          </w:p>
          <w:p w:rsidR="00483524" w:rsidRDefault="00483524" w:rsidP="00483524">
            <w:r>
              <w:t xml:space="preserve">1. Ustalenie dyżurów w przedszkolu i zakresu obowiązków z nim związanych 2. Pogadanka na temat odpowiedzialności w różnych zawodach np. strażak, lekarz, kierowca. </w:t>
            </w:r>
          </w:p>
          <w:p w:rsidR="00483524" w:rsidRDefault="00483524" w:rsidP="00483524">
            <w:r>
              <w:t xml:space="preserve">3. Podejmowanie z dziećmi działań na rzecz grupy i przedszkola oraz prac użytecznych „Za co jestem odpowiedzialny?” – próby scharakteryzowania swoich obowiązków domowych i przedszkolnych przez dzieci </w:t>
            </w:r>
          </w:p>
          <w:p w:rsidR="00483524" w:rsidRPr="004A6ED2" w:rsidRDefault="00483524" w:rsidP="00483524">
            <w:pPr>
              <w:rPr>
                <w:b/>
              </w:rPr>
            </w:pPr>
            <w:r w:rsidRPr="004A6ED2">
              <w:rPr>
                <w:b/>
              </w:rPr>
              <w:t>PATRIOTYZM</w:t>
            </w:r>
          </w:p>
          <w:p w:rsidR="00483524" w:rsidRDefault="00483524" w:rsidP="00483524">
            <w:r>
              <w:t>1. Zapoznanie dzieci z godłem Polski, hymnem państwowym oraz barwami narodowymi – rozumienie ich znaczenia dla tożsamości narodowej.</w:t>
            </w:r>
          </w:p>
          <w:p w:rsidR="00483524" w:rsidRDefault="00483524" w:rsidP="00483524">
            <w:r>
              <w:t xml:space="preserve"> 2. Wyposażenie dziecka w zasób wiedzy o ,,małej ojczyźnie” poprzez: oparcie znacznej części zajęć na bezpośrednich doświadczeniach w terenie, spotkaniach z ciekawymi ludźmi, stwarzanie warunków i sytuacji sprzyjających integracji ze środowiskiem lokalnym. </w:t>
            </w:r>
          </w:p>
          <w:p w:rsidR="00483524" w:rsidRDefault="00483524" w:rsidP="00483524">
            <w:r>
              <w:t xml:space="preserve">3. Udział w uroczystościach patriotycznych *(z uwzględnieniem aktualnych zaleceń GIS, </w:t>
            </w:r>
            <w:proofErr w:type="spellStart"/>
            <w:r>
              <w:t>MEiN</w:t>
            </w:r>
            <w:proofErr w:type="spellEnd"/>
            <w:r>
              <w:t xml:space="preserve"> oraz rozporządzeń Dyrektora)</w:t>
            </w:r>
          </w:p>
          <w:p w:rsidR="004A6ED2" w:rsidRDefault="00483524" w:rsidP="00483524">
            <w:r>
              <w:t xml:space="preserve"> 4. Budzenie zainteresowania dzieci własną miejscowością i najbliższą okolicą, zapoznanie z ważniejszymi zabytkami - umożliwienie dzieciom poznania najbliższego otoczenia poprzez wycieczki i spacery*(z </w:t>
            </w:r>
            <w:r>
              <w:lastRenderedPageBreak/>
              <w:t xml:space="preserve">uwzględnieniem aktualnych zaleceń GIS, </w:t>
            </w:r>
            <w:proofErr w:type="spellStart"/>
            <w:r>
              <w:t>MEiN</w:t>
            </w:r>
            <w:proofErr w:type="spellEnd"/>
            <w:r>
              <w:t xml:space="preserve"> oraz rozporządzeń Dyrektora)</w:t>
            </w:r>
            <w:r w:rsidR="004A6ED2">
              <w:t xml:space="preserve"> 5. Wykonywanie przez dzieci prac plastyczno-konstrukcyjnych na temat swojej miejscowości i symboli narodowych. Zorganizowanie w salach zajęć kącika regionalnego i patriotycznego. Udział dzieci w uroczystościach przedszkolnych i regionalnych*(z uwzględnieniem aktualnych zaleceń GIS, </w:t>
            </w:r>
            <w:proofErr w:type="spellStart"/>
            <w:r w:rsidR="004A6ED2">
              <w:t>MEiN</w:t>
            </w:r>
            <w:proofErr w:type="spellEnd"/>
            <w:r w:rsidR="004A6ED2">
              <w:t xml:space="preserve"> oraz rozporządzeń Dyrektora)</w:t>
            </w:r>
          </w:p>
          <w:p w:rsidR="00432435" w:rsidRDefault="004A6ED2" w:rsidP="00432435">
            <w:r>
              <w:t xml:space="preserve"> </w:t>
            </w:r>
            <w:r w:rsidRPr="00432435">
              <w:rPr>
                <w:b/>
              </w:rPr>
              <w:t>DBANIE O ZDROWIE SWOJE I INNYCH</w:t>
            </w:r>
            <w:r>
              <w:t xml:space="preserve"> </w:t>
            </w:r>
          </w:p>
          <w:p w:rsidR="00432435" w:rsidRDefault="004A6ED2" w:rsidP="00432435">
            <w:r>
              <w:t xml:space="preserve">1. „Jak wygląda zdrowie?” – rozmowa o zdrowiu na podstawie opowiadania Joanny M. Chmielewskiej. </w:t>
            </w:r>
          </w:p>
          <w:p w:rsidR="00432435" w:rsidRDefault="004A6ED2" w:rsidP="00432435">
            <w:r>
              <w:t xml:space="preserve">2. Zdrowo jemy - wdrażanie do zdrowego odżywiania się, spożywania owoców i warzyw w formie surowej i lekko przetworzonej (surówki, sałatki, warzywa gotowane), zachęcenie do próbowania warzyw mniej znanych. Kształtowanie znajomości zasad właściwego żywienia i zasad kulturalnego spożywania posiłków, zorganizowanie Turnieju wiedzy o zdrowym jedzeniu. 3. Jestem bezpieczny na drodze – uświadamianie konieczności bezpiecznego zachowania się w ruchu pieszym. Spotkanie z policjantem*(z uwzględnieniem aktualnych zaleceń GIS, </w:t>
            </w:r>
            <w:proofErr w:type="spellStart"/>
            <w:r>
              <w:t>MEiN</w:t>
            </w:r>
            <w:proofErr w:type="spellEnd"/>
            <w:r>
              <w:t xml:space="preserve"> oraz rozporządzeń Dyrektora)</w:t>
            </w:r>
          </w:p>
          <w:p w:rsidR="00432435" w:rsidRDefault="004A6ED2" w:rsidP="00432435">
            <w:r>
              <w:t xml:space="preserve"> 4. Dbam o czystość swojego ciała – zorganizowanie w grupach Dnia Czystości, poświęconego przypominaniu o konieczności stosowania podstawowych zasad higieny </w:t>
            </w:r>
          </w:p>
          <w:p w:rsidR="00432435" w:rsidRDefault="004A6ED2" w:rsidP="00432435">
            <w:r>
              <w:t xml:space="preserve">5. Mam zdrowe zęby - doskonalenie umiejętności i przyzwyczajania się do dokładnego mycia zębów i dbałości o higienę osobistą. </w:t>
            </w:r>
          </w:p>
          <w:p w:rsidR="00432435" w:rsidRDefault="004A6ED2" w:rsidP="00432435">
            <w:r>
              <w:t xml:space="preserve">6. Nie lubię hałasu - dbamy o zmysły. Prowadzenie zabaw dydaktycznych „Tak nie robimy” utrwalających zasady dbałości o własne zmysły i higienę układu nerwowego, rozumienia zasadność mówienia umiarkowanym głosem. </w:t>
            </w:r>
          </w:p>
          <w:p w:rsidR="00432435" w:rsidRDefault="004A6ED2" w:rsidP="00432435">
            <w:r>
              <w:t>7. Wiem, jak unikać sytuacji zagrażających życiu i zdrowiu. Poznajemy pracę strażaka - Ustalenie wspólnie z dziećmi zasad bezpieczeństwa, jakich powinny przestrzegać (szczególnie w sytuacji, gdy zdarzy im się z jakiegoś powodu zostać choć przez chwilę samym w domu), także w sytuacji kontaktu z nieznajomymi. Kształtowanie właściwych postaw w sytuacji zagrożenia</w:t>
            </w:r>
          </w:p>
          <w:p w:rsidR="00432435" w:rsidRDefault="004A6ED2" w:rsidP="00432435">
            <w:r>
              <w:t xml:space="preserve">. 8. Wiem, że ruch to zdrowie. Przestrzegam zasad bezpieczeństwa podczas zabaw na świeżym powietrzu - Zachęcenie dzieci do udziału w zabawach i </w:t>
            </w:r>
            <w:r>
              <w:lastRenderedPageBreak/>
              <w:t xml:space="preserve">ćwiczeniach ruchowych, aktywnego październik / maj cały rok wrzesień październik kwiecień październik </w:t>
            </w:r>
            <w:proofErr w:type="spellStart"/>
            <w:r>
              <w:t>październik</w:t>
            </w:r>
            <w:proofErr w:type="spellEnd"/>
            <w:r>
              <w:t xml:space="preserve"> wrzesień kwiecień / cały rok marzec styczeń październik / cały rok wrzesień / luty wszyscy nauczyciele wychowawcy grup wychowawcy grup wychowawcy grup wszyscy nauczyciele wszyscy nauczyciele wszyscy nauczyciele wszyscy nauczyciele wszyscy nauczyciele wszyscy nauczyciele wszyscy nauczyciele wszyscy nauczyciele spędzania wolnego czasu na świeżym powietrzu. Organizowanie przynajmniej raz dziennie pobytu dzieci na dworze ( bez względu na pogodę). </w:t>
            </w:r>
          </w:p>
          <w:p w:rsidR="00432435" w:rsidRDefault="004A6ED2" w:rsidP="00432435">
            <w:r w:rsidRPr="00432435">
              <w:rPr>
                <w:b/>
              </w:rPr>
              <w:t>ZAGADNIENIA OGÓLNE REALIZOWANE PRZEZ CAŁY ROK PRZEZ WSZYSTKICH NAUCZYCIELI</w:t>
            </w:r>
            <w:r>
              <w:t xml:space="preserve"> </w:t>
            </w:r>
          </w:p>
          <w:p w:rsidR="00432435" w:rsidRDefault="004A6ED2" w:rsidP="00432435">
            <w:r>
              <w:t>1. Słuchanie opowiadań, wierszy, bajek, piosenek nawiązujących do aktualnie obchodzonych świąt/omawianych tematyk.</w:t>
            </w:r>
          </w:p>
          <w:p w:rsidR="00432435" w:rsidRDefault="004A6ED2" w:rsidP="00432435">
            <w:r>
              <w:t xml:space="preserve"> 2. Przygotowywanie się do uroczystości przedszkolnych *(z uwzględnieniem aktualnych zaleceń GIS, </w:t>
            </w:r>
            <w:proofErr w:type="spellStart"/>
            <w:r>
              <w:t>MEiN</w:t>
            </w:r>
            <w:proofErr w:type="spellEnd"/>
            <w:r>
              <w:t xml:space="preserve"> oraz rozporządzeń Dyrektora). </w:t>
            </w:r>
          </w:p>
          <w:p w:rsidR="00432435" w:rsidRDefault="004A6ED2" w:rsidP="00432435">
            <w:r>
              <w:t xml:space="preserve">3. Udział w projektach i programach edukacyjnych spójnych z realizowanymi zadaniami. </w:t>
            </w:r>
          </w:p>
          <w:p w:rsidR="00432435" w:rsidRDefault="004A6ED2" w:rsidP="00432435">
            <w:r>
              <w:t xml:space="preserve">4. Kształtowanie postaw oraz ukazanie wartości na przykładzie bohaterów bajek. </w:t>
            </w:r>
          </w:p>
          <w:p w:rsidR="00432435" w:rsidRDefault="004A6ED2" w:rsidP="00432435">
            <w:r>
              <w:t xml:space="preserve">5. Prowadzenie zajęć uwzględniających wzorce właściwego zachowania i utrwalających dobre nawyki. 6. Wymiana doświadczeń między nauczycielami ( dzielenie się wiedzą, scenariuszami, pomocami dydaktycznymi </w:t>
            </w:r>
            <w:proofErr w:type="spellStart"/>
            <w:r>
              <w:t>itp</w:t>
            </w:r>
            <w:proofErr w:type="spellEnd"/>
            <w:r>
              <w:t xml:space="preserve">) </w:t>
            </w:r>
          </w:p>
          <w:p w:rsidR="00483524" w:rsidRDefault="004A6ED2" w:rsidP="00432435">
            <w:r>
              <w:t>7. Doskonalenie własnego warsztatu pracy, poprzez samokształcenie, udział w szkoleniach, warsztatach i kursach dotyczących wychowania do wartości</w:t>
            </w:r>
          </w:p>
          <w:p w:rsidR="003D2733" w:rsidRDefault="003D2733" w:rsidP="00432435">
            <w:r>
              <w:t>8. Współpraca z rodzicami</w:t>
            </w:r>
          </w:p>
          <w:p w:rsidR="003D2733" w:rsidRDefault="003D2733" w:rsidP="00432435"/>
          <w:p w:rsidR="003D2733" w:rsidRDefault="003D2733" w:rsidP="00432435"/>
        </w:tc>
        <w:tc>
          <w:tcPr>
            <w:tcW w:w="2394" w:type="dxa"/>
            <w:gridSpan w:val="2"/>
          </w:tcPr>
          <w:p w:rsidR="00B30C2C" w:rsidRDefault="00B30C2C"/>
          <w:p w:rsidR="00F4141C" w:rsidRDefault="00F4141C"/>
          <w:p w:rsidR="00F4141C" w:rsidRDefault="00F4141C"/>
          <w:p w:rsidR="00F4141C" w:rsidRDefault="00B30C2C">
            <w:r>
              <w:t xml:space="preserve">wrzesień </w:t>
            </w:r>
          </w:p>
          <w:p w:rsidR="00B30C2C" w:rsidRDefault="00B30C2C">
            <w:r>
              <w:t xml:space="preserve">cały rok cały rok </w:t>
            </w:r>
          </w:p>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B30C2C" w:rsidRDefault="00B30C2C">
            <w:r>
              <w:t xml:space="preserve">wrzesień cały rok </w:t>
            </w:r>
          </w:p>
          <w:p w:rsidR="00B30C2C" w:rsidRDefault="00B30C2C"/>
          <w:p w:rsidR="00B30C2C" w:rsidRDefault="00B30C2C">
            <w:r>
              <w:t xml:space="preserve">wrzesień </w:t>
            </w:r>
          </w:p>
          <w:p w:rsidR="00B30C2C" w:rsidRDefault="00B30C2C"/>
          <w:p w:rsidR="00B30C2C" w:rsidRDefault="00B30C2C"/>
          <w:p w:rsidR="00B30C2C" w:rsidRDefault="00B30C2C"/>
          <w:p w:rsidR="00B30C2C" w:rsidRDefault="00B30C2C"/>
          <w:p w:rsidR="00B30C2C" w:rsidRDefault="00B30C2C"/>
          <w:p w:rsidR="00F4141C" w:rsidRDefault="00F4141C" w:rsidP="00B30C2C"/>
          <w:p w:rsidR="00B30C2C" w:rsidRDefault="00F4141C" w:rsidP="00B30C2C">
            <w:r>
              <w:t>Październik, Listopad, maj,</w:t>
            </w:r>
          </w:p>
          <w:p w:rsidR="00B30C2C" w:rsidRDefault="00B30C2C" w:rsidP="00B30C2C"/>
          <w:p w:rsidR="00B30C2C" w:rsidRDefault="00B30C2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F4141C" w:rsidP="00B30C2C">
            <w:r>
              <w:t>Cały rok</w:t>
            </w:r>
          </w:p>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p w:rsidR="00B30C2C" w:rsidRDefault="00B30C2C" w:rsidP="00B30C2C">
            <w:r>
              <w:t>Cały rok</w:t>
            </w:r>
          </w:p>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F4141C">
            <w:r>
              <w:t>Cały rok</w:t>
            </w:r>
          </w:p>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F4141C" w:rsidRDefault="00F4141C" w:rsidP="00B30C2C"/>
          <w:p w:rsidR="00B30C2C" w:rsidRDefault="00B30C2C" w:rsidP="00B30C2C"/>
        </w:tc>
        <w:tc>
          <w:tcPr>
            <w:tcW w:w="4715" w:type="dxa"/>
            <w:gridSpan w:val="2"/>
          </w:tcPr>
          <w:p w:rsidR="00483524" w:rsidRDefault="00483524"/>
          <w:p w:rsidR="00F4141C" w:rsidRDefault="00F4141C"/>
          <w:p w:rsidR="00F4141C" w:rsidRDefault="00F4141C"/>
          <w:p w:rsidR="00F4141C" w:rsidRDefault="00F4141C">
            <w:r>
              <w:t>wszyscy nauczyciele wychowawcy grup</w:t>
            </w:r>
          </w:p>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r>
              <w:t>wszyscy nauczyciele wychowawcy grup</w:t>
            </w:r>
          </w:p>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r>
              <w:t>wszyscy nauczyciele wychowawcy grup</w:t>
            </w:r>
          </w:p>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r>
              <w:t>wszyscy nauczyciele wychowawcy grup</w:t>
            </w:r>
          </w:p>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p w:rsidR="00F4141C" w:rsidRDefault="00F4141C"/>
        </w:tc>
      </w:tr>
    </w:tbl>
    <w:p w:rsidR="00483524" w:rsidRDefault="00483524"/>
    <w:sectPr w:rsidR="00483524" w:rsidSect="00FC418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FC418F"/>
    <w:rsid w:val="003D2733"/>
    <w:rsid w:val="00432435"/>
    <w:rsid w:val="00483524"/>
    <w:rsid w:val="004A6ED2"/>
    <w:rsid w:val="00525A43"/>
    <w:rsid w:val="00B30C2C"/>
    <w:rsid w:val="00BA0BCA"/>
    <w:rsid w:val="00F4141C"/>
    <w:rsid w:val="00FC41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3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1296</Words>
  <Characters>7779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48505019185</dc:creator>
  <cp:keywords/>
  <dc:description/>
  <cp:lastModifiedBy>48505019185</cp:lastModifiedBy>
  <cp:revision>7</cp:revision>
  <dcterms:created xsi:type="dcterms:W3CDTF">2021-09-08T08:43:00Z</dcterms:created>
  <dcterms:modified xsi:type="dcterms:W3CDTF">2021-09-08T09:25:00Z</dcterms:modified>
</cp:coreProperties>
</file>